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center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Times New Roman" w:hAnsi="Times New Roman"/>
          <w:color w:val="008f51"/>
          <w:sz w:val="57"/>
          <w:szCs w:val="57"/>
          <w:rtl w:val="0"/>
          <w:lang w:val="de-DE"/>
        </w:rPr>
        <w:t>Muster</w:t>
      </w:r>
      <w:r>
        <w:rPr>
          <w:rFonts w:ascii="Times New Roman" w:hAnsi="Times New Roman"/>
          <w:color w:val="008f51"/>
          <w:sz w:val="57"/>
          <w:szCs w:val="57"/>
          <w:rtl w:val="0"/>
        </w:rPr>
        <w:t xml:space="preserve"> - Rud</w:t>
      </w:r>
    </w:p>
    <w:p>
      <w:pPr>
        <w:pStyle w:val="Standard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5"/>
          <w:szCs w:val="25"/>
          <w:rtl w:val="0"/>
        </w:rPr>
      </w:pPr>
      <w:r>
        <w:rPr>
          <w:rFonts w:ascii="Times New Roman" w:hAnsi="Times New Roman"/>
          <w:sz w:val="25"/>
          <w:szCs w:val="25"/>
          <w:rtl w:val="0"/>
          <w:lang w:val="de-DE"/>
        </w:rPr>
        <w:t>Rudenkirtag Siern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6380752</wp:posOffset>
            </wp:positionH>
            <wp:positionV relativeFrom="page">
              <wp:posOffset>434468</wp:posOffset>
            </wp:positionV>
            <wp:extent cx="571064" cy="57106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Logo_Grue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4" cy="57106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  <w:szCs w:val="25"/>
          <w:rtl w:val="0"/>
          <w:lang w:val="de-DE"/>
        </w:rPr>
        <w:t xml:space="preserve">ing Faschingdienstag </w:t>
      </w:r>
      <w:r>
        <w:rPr>
          <w:rFonts w:ascii="Times New Roman" w:hAnsi="Times New Roman"/>
          <w:sz w:val="25"/>
          <w:szCs w:val="25"/>
          <w:rtl w:val="0"/>
          <w:lang w:val="de-DE"/>
        </w:rPr>
        <w:t>5</w:t>
      </w:r>
      <w:r>
        <w:rPr>
          <w:rFonts w:ascii="Times New Roman" w:hAnsi="Times New Roman"/>
          <w:sz w:val="25"/>
          <w:szCs w:val="25"/>
          <w:rtl w:val="0"/>
        </w:rPr>
        <w:t>.</w:t>
      </w:r>
      <w:r>
        <w:rPr>
          <w:rFonts w:ascii="Times New Roman" w:hAnsi="Times New Roman"/>
          <w:sz w:val="25"/>
          <w:szCs w:val="25"/>
          <w:rtl w:val="0"/>
          <w:lang w:val="de-DE"/>
        </w:rPr>
        <w:t>3</w:t>
      </w:r>
      <w:r>
        <w:rPr>
          <w:rFonts w:ascii="Times New Roman" w:hAnsi="Times New Roman"/>
          <w:sz w:val="25"/>
          <w:szCs w:val="25"/>
          <w:rtl w:val="0"/>
        </w:rPr>
        <w:t>.201</w:t>
      </w:r>
      <w:r>
        <w:rPr>
          <w:rFonts w:ascii="Times New Roman" w:hAnsi="Times New Roman"/>
          <w:sz w:val="25"/>
          <w:szCs w:val="25"/>
          <w:rtl w:val="0"/>
          <w:lang w:val="de-DE"/>
        </w:rPr>
        <w:t>9</w:t>
      </w:r>
    </w:p>
    <w:p>
      <w:pPr>
        <w:pStyle w:val="Standard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5"/>
          <w:szCs w:val="25"/>
          <w:rtl w:val="0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732" w:hRule="atLeast"/>
          <w:tblHeader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Landlerisch tanzn,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is im gro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ß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en und ganzn,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za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’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n singa recht schee,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 mua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 xml:space="preserve">ß 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hoid vasteh!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Begibt si a Gschicht,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wird a Liadl zamm dicht,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weils beim Landlertanz g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’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wi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ß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,</w:t>
            </w:r>
          </w:p>
          <w:p>
            <w:pPr>
              <w:pStyle w:val="Tabellenstil 1"/>
              <w:jc w:val="left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Schen zan anbringa is</w:t>
            </w:r>
            <w:r>
              <w:rPr>
                <w:rFonts w:ascii="Helvetica Neue" w:hAnsi="Helvetica Neue" w:hint="default"/>
                <w:sz w:val="28"/>
                <w:szCs w:val="28"/>
                <w:rtl w:val="0"/>
              </w:rPr>
              <w:t>’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 xml:space="preserve">! 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bidi w:val="0"/>
        <w:ind w:left="0" w:right="0" w:firstLine="0"/>
        <w:jc w:val="center"/>
        <w:rPr>
          <w:rtl w:val="0"/>
        </w:rPr>
      </w:pP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