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Times New Roman" w:cs="Times New Roman" w:hAnsi="Times New Roman" w:eastAsia="Times New Roman"/>
          <w:outline w:val="0"/>
          <w:color w:val="008f51"/>
          <w:sz w:val="57"/>
          <w:szCs w:val="57"/>
          <w:u w:color="008f51"/>
          <w14:textFill>
            <w14:solidFill>
              <w14:srgbClr w14:val="008F51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rFonts w:ascii="Times New Roman" w:hAnsi="Times New Roman"/>
          <w:outline w:val="0"/>
          <w:color w:val="008f51"/>
          <w:sz w:val="57"/>
          <w:szCs w:val="57"/>
          <w:u w:color="008f51"/>
          <w:rtl w:val="0"/>
          <w:lang w:val="de-DE"/>
          <w14:textFill>
            <w14:solidFill>
              <w14:srgbClr w14:val="008F51"/>
            </w14:solidFill>
          </w14:textFill>
        </w:rPr>
        <w:t>Muster - Rud</w:t>
      </w:r>
      <w:r>
        <w:rPr>
          <w:rFonts w:ascii="Times New Roman" w:cs="Times New Roman" w:hAnsi="Times New Roman" w:eastAsia="Times New Roman"/>
          <w:outline w:val="0"/>
          <w:color w:val="008f51"/>
          <w:sz w:val="57"/>
          <w:szCs w:val="57"/>
          <w:u w:color="008f51"/>
          <w14:textFill>
            <w14:solidFill>
              <w14:srgbClr w14:val="008F51"/>
            </w14:solidFill>
          </w14:textFill>
        </w:rPr>
      </w:r>
    </w:p>
    <w:p>
      <w:pPr>
        <w:pStyle w:val="Standard"/>
        <w:jc w:val="center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de-DE"/>
        </w:rPr>
        <w:t>Rudenkirtag Siern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6380752</wp:posOffset>
            </wp:positionH>
            <wp:positionV relativeFrom="page">
              <wp:posOffset>434467</wp:posOffset>
            </wp:positionV>
            <wp:extent cx="571064" cy="571064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ropped-Logo_Gru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opped-Logo_Gruen.jpg" descr="cropped-Logo_Gruen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64" cy="571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5"/>
          <w:szCs w:val="25"/>
          <w:rtl w:val="0"/>
          <w:lang w:val="de-DE"/>
        </w:rPr>
        <w:t>ing Faschingdienstag 25.2.2020</w:t>
      </w:r>
    </w:p>
    <w:p>
      <w:pPr>
        <w:pStyle w:val="Standard"/>
        <w:jc w:val="center"/>
        <w:rPr>
          <w:rFonts w:ascii="Times New Roman" w:cs="Times New Roman" w:hAnsi="Times New Roman" w:eastAsia="Times New Roman"/>
          <w:sz w:val="25"/>
          <w:szCs w:val="25"/>
        </w:rPr>
      </w:pPr>
    </w:p>
    <w:p>
      <w:pPr>
        <w:pStyle w:val="Standard"/>
        <w:widowControl w:val="0"/>
        <w:ind w:left="108" w:hanging="108"/>
        <w:jc w:val="center"/>
        <w:rPr>
          <w:rFonts w:ascii="Times New Roman" w:cs="Times New Roman" w:hAnsi="Times New Roman" w:eastAsia="Times New Roman"/>
          <w:sz w:val="25"/>
          <w:szCs w:val="25"/>
        </w:rPr>
      </w:pPr>
    </w:p>
    <w:tbl>
      <w:tblPr>
        <w:tblW w:w="9504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52"/>
        <w:gridCol w:w="4752"/>
      </w:tblGrid>
      <w:tr>
        <w:tblPrEx>
          <w:shd w:val="clear" w:color="auto" w:fill="cadfff"/>
        </w:tblPrEx>
        <w:trPr>
          <w:trHeight w:val="2252" w:hRule="atLeast"/>
        </w:trPr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landlerisch tanzn,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is im gro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ß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en und ganzn,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singa recht schee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 mua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ß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hoid vasteh!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begibt si a gschicht,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wird a liadl zamm dicht,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weils beim landlertanz 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ß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schen zan anbringa is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!</w:t>
            </w:r>
          </w:p>
        </w:tc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ind w:left="324" w:hanging="324"/>
        <w:jc w:val="center"/>
      </w:pPr>
      <w:r>
        <w:rPr>
          <w:rFonts w:ascii="Times New Roman" w:cs="Times New Roman" w:hAnsi="Times New Roman" w:eastAsia="Times New Roman"/>
          <w:sz w:val="25"/>
          <w:szCs w:val="25"/>
        </w:rPr>
      </w:r>
    </w:p>
    <w:sectPr>
      <w:type w:val="continuous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